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6994525" cy="457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7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Galimi Francesco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12930 VIA ESPERIA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Genenta Science S.p.A.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GNTA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CMO&amp; Head of Development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DEL MAR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12/31/2035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-2085975</wp:posOffset>
            </wp:positionV>
            <wp:extent cx="29210" cy="2091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vest in equal monthly installments over one year beginning March 30, 2026.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Francesco Galimi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04/01/2026</w:t>
            </w: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3996" TargetMode="External"/><Relationship Id="rId14" Type="http://schemas.openxmlformats.org/officeDocument/2006/relationships/hyperlink" Target="http://www.sec.gov/cgi-bin/browse-edgar?action=getcompany&amp;CIK=0001838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2026-04-01T15:17:52Z</dcterms:created>
  <dcterms:modified xsi:type="dcterms:W3CDTF">2026-04-01T15:17:52Z</dcterms:modified>
</cp:coreProperties>
</file>